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21" w:rsidRDefault="0066194F" w:rsidP="007A1FA1">
      <w:pPr>
        <w:tabs>
          <w:tab w:val="left" w:pos="7797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MikMak</w:t>
      </w:r>
      <w:proofErr w:type="spellEnd"/>
      <w:r>
        <w:rPr>
          <w:b/>
          <w:sz w:val="32"/>
          <w:szCs w:val="32"/>
        </w:rPr>
        <w:t>_</w:t>
      </w:r>
      <w:proofErr w:type="spellStart"/>
      <w:r>
        <w:rPr>
          <w:b/>
          <w:sz w:val="32"/>
          <w:szCs w:val="32"/>
        </w:rPr>
        <w:t>Makroökonómia</w:t>
      </w:r>
      <w:proofErr w:type="spellEnd"/>
      <w:r w:rsidR="007A1FA1">
        <w:rPr>
          <w:b/>
          <w:sz w:val="32"/>
          <w:szCs w:val="32"/>
        </w:rPr>
        <w:tab/>
      </w:r>
      <w:r w:rsidR="00AE1F80">
        <w:rPr>
          <w:b/>
          <w:sz w:val="32"/>
          <w:szCs w:val="32"/>
        </w:rPr>
        <w:t>B</w:t>
      </w:r>
      <w:bookmarkStart w:id="0" w:name="_GoBack"/>
      <w:bookmarkEnd w:id="0"/>
      <w:r w:rsidR="007A1FA1">
        <w:rPr>
          <w:b/>
          <w:sz w:val="32"/>
          <w:szCs w:val="32"/>
        </w:rPr>
        <w:t xml:space="preserve"> csoport</w:t>
      </w:r>
    </w:p>
    <w:p w:rsidR="004E376F" w:rsidRPr="001F6421" w:rsidRDefault="001F6421" w:rsidP="001F6421">
      <w:pPr>
        <w:tabs>
          <w:tab w:val="left" w:pos="609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</w:rPr>
        <w:t>NÉV:</w:t>
      </w:r>
    </w:p>
    <w:p w:rsidR="001F6421" w:rsidRPr="00401EBD" w:rsidRDefault="001F6421" w:rsidP="001F6421">
      <w:pPr>
        <w:tabs>
          <w:tab w:val="left" w:pos="6096"/>
        </w:tabs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kód:</w:t>
      </w:r>
    </w:p>
    <w:p w:rsidR="001F6421" w:rsidRDefault="001F6421">
      <w:pPr>
        <w:rPr>
          <w:sz w:val="24"/>
          <w:szCs w:val="24"/>
        </w:rPr>
      </w:pPr>
      <w:r w:rsidRPr="00762C4C">
        <w:rPr>
          <w:sz w:val="24"/>
          <w:szCs w:val="24"/>
        </w:rPr>
        <w:t xml:space="preserve">Rendelkezésre álló idő: </w:t>
      </w:r>
      <w:r w:rsidR="0066194F">
        <w:rPr>
          <w:sz w:val="24"/>
          <w:szCs w:val="24"/>
        </w:rPr>
        <w:t>45</w:t>
      </w:r>
      <w:r w:rsidRPr="00762C4C">
        <w:rPr>
          <w:sz w:val="24"/>
          <w:szCs w:val="24"/>
        </w:rPr>
        <w:t xml:space="preserve"> perc. </w:t>
      </w:r>
      <w:r w:rsidR="00762C4C" w:rsidRPr="00762C4C">
        <w:rPr>
          <w:sz w:val="24"/>
          <w:szCs w:val="24"/>
        </w:rPr>
        <w:t>A nem kerek eredményeket 2 tizedes</w:t>
      </w:r>
      <w:r w:rsidR="00C43F3F">
        <w:rPr>
          <w:sz w:val="24"/>
          <w:szCs w:val="24"/>
        </w:rPr>
        <w:t xml:space="preserve"> </w:t>
      </w:r>
      <w:r w:rsidR="00762C4C" w:rsidRPr="00762C4C">
        <w:rPr>
          <w:sz w:val="24"/>
          <w:szCs w:val="24"/>
        </w:rPr>
        <w:t xml:space="preserve">jegyre kerekítve adja meg. </w:t>
      </w:r>
      <w:r w:rsidR="005A3699">
        <w:rPr>
          <w:sz w:val="24"/>
          <w:szCs w:val="24"/>
        </w:rPr>
        <w:t>Az igaz hamis feladatoknál k</w:t>
      </w:r>
      <w:r w:rsidRPr="00762C4C">
        <w:rPr>
          <w:sz w:val="24"/>
          <w:szCs w:val="24"/>
        </w:rPr>
        <w:t>izárólag az alábbi válaszlapra átve</w:t>
      </w:r>
      <w:r w:rsidR="00EB7901" w:rsidRPr="00762C4C">
        <w:rPr>
          <w:sz w:val="24"/>
          <w:szCs w:val="24"/>
        </w:rPr>
        <w:t>zetett eredményeket értékeljük:</w:t>
      </w:r>
    </w:p>
    <w:p w:rsidR="00AA2444" w:rsidRDefault="00AA2444">
      <w:pPr>
        <w:rPr>
          <w:sz w:val="24"/>
          <w:szCs w:val="24"/>
        </w:rPr>
      </w:pPr>
      <w:r w:rsidRPr="00762C4C">
        <w:rPr>
          <w:b/>
          <w:sz w:val="24"/>
          <w:szCs w:val="24"/>
        </w:rPr>
        <w:t>Igaz-hamis</w:t>
      </w:r>
      <w:r>
        <w:rPr>
          <w:b/>
          <w:sz w:val="24"/>
          <w:szCs w:val="24"/>
        </w:rPr>
        <w:t xml:space="preserve"> (10 pont)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A2444" w:rsidTr="00AA2444"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6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AA2444" w:rsidRDefault="00AA2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2444" w:rsidTr="00AA2444">
        <w:tc>
          <w:tcPr>
            <w:tcW w:w="906" w:type="dxa"/>
          </w:tcPr>
          <w:p w:rsidR="00AA2444" w:rsidRDefault="00D7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6" w:type="dxa"/>
          </w:tcPr>
          <w:p w:rsidR="00AA2444" w:rsidRDefault="0038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C80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C80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1F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1F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6" w:type="dxa"/>
          </w:tcPr>
          <w:p w:rsidR="00AA2444" w:rsidRDefault="00B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6" w:type="dxa"/>
          </w:tcPr>
          <w:p w:rsidR="00AA2444" w:rsidRDefault="00D9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07" w:type="dxa"/>
          </w:tcPr>
          <w:p w:rsidR="00AA2444" w:rsidRDefault="001F6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07" w:type="dxa"/>
          </w:tcPr>
          <w:p w:rsidR="00AA2444" w:rsidRDefault="00BC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AA2444" w:rsidRDefault="00AA2444">
            <w:pPr>
              <w:rPr>
                <w:sz w:val="24"/>
                <w:szCs w:val="24"/>
              </w:rPr>
            </w:pPr>
          </w:p>
        </w:tc>
      </w:tr>
    </w:tbl>
    <w:p w:rsidR="00AA2444" w:rsidRPr="00AA2444" w:rsidRDefault="00AA2444">
      <w:pPr>
        <w:rPr>
          <w:b/>
          <w:sz w:val="24"/>
          <w:szCs w:val="24"/>
        </w:rPr>
      </w:pPr>
      <w:r w:rsidRPr="00AA2444">
        <w:rPr>
          <w:b/>
          <w:sz w:val="24"/>
          <w:szCs w:val="24"/>
        </w:rPr>
        <w:t>Feladatok (</w:t>
      </w:r>
      <w:r w:rsidR="00426315">
        <w:rPr>
          <w:b/>
          <w:sz w:val="24"/>
          <w:szCs w:val="24"/>
        </w:rPr>
        <w:t>16</w:t>
      </w:r>
      <w:r w:rsidRPr="00AA2444">
        <w:rPr>
          <w:b/>
          <w:sz w:val="24"/>
          <w:szCs w:val="24"/>
        </w:rPr>
        <w:t>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906"/>
        <w:gridCol w:w="1302"/>
        <w:gridCol w:w="1134"/>
      </w:tblGrid>
      <w:tr w:rsidR="005A3699" w:rsidTr="00A7044E">
        <w:tc>
          <w:tcPr>
            <w:tcW w:w="906" w:type="dxa"/>
          </w:tcPr>
          <w:p w:rsidR="005A3699" w:rsidRDefault="005A3699" w:rsidP="00C0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A3699" w:rsidRDefault="005A3699" w:rsidP="00C0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5A3699" w:rsidRDefault="005A3699" w:rsidP="00C0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3699" w:rsidRDefault="005A3699" w:rsidP="00C06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699" w:rsidRPr="00C63C4E" w:rsidTr="00A7044E">
        <w:tc>
          <w:tcPr>
            <w:tcW w:w="906" w:type="dxa"/>
          </w:tcPr>
          <w:p w:rsidR="0055345B" w:rsidRPr="00C63C4E" w:rsidRDefault="0055345B" w:rsidP="00553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:rsidR="005A3699" w:rsidRPr="00C63C4E" w:rsidRDefault="005A3699" w:rsidP="00C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7044E" w:rsidRPr="00C63C4E" w:rsidRDefault="00A7044E" w:rsidP="00C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699" w:rsidRPr="00C63C4E" w:rsidRDefault="005A3699" w:rsidP="00C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44" w:rsidRPr="00C63C4E" w:rsidRDefault="00AA2444">
      <w:pPr>
        <w:rPr>
          <w:rFonts w:ascii="Times New Roman" w:hAnsi="Times New Roman" w:cs="Times New Roman"/>
          <w:sz w:val="28"/>
          <w:szCs w:val="28"/>
        </w:rPr>
      </w:pPr>
    </w:p>
    <w:p w:rsidR="001F6421" w:rsidRPr="001D291C" w:rsidRDefault="001F6421">
      <w:p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b/>
          <w:sz w:val="28"/>
          <w:szCs w:val="28"/>
        </w:rPr>
        <w:t>I</w:t>
      </w:r>
      <w:r w:rsidR="00401EBD" w:rsidRPr="001D291C">
        <w:rPr>
          <w:rFonts w:ascii="Times New Roman" w:hAnsi="Times New Roman" w:cs="Times New Roman"/>
          <w:b/>
          <w:sz w:val="28"/>
          <w:szCs w:val="28"/>
        </w:rPr>
        <w:t>gaz-hamis</w:t>
      </w:r>
      <w:r w:rsidRPr="001D2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D8" w:rsidRPr="001D291C">
        <w:rPr>
          <w:rFonts w:ascii="Times New Roman" w:hAnsi="Times New Roman" w:cs="Times New Roman"/>
          <w:b/>
          <w:sz w:val="28"/>
          <w:szCs w:val="28"/>
        </w:rPr>
        <w:t>(</w:t>
      </w:r>
      <w:r w:rsidRPr="001D291C">
        <w:rPr>
          <w:rFonts w:ascii="Times New Roman" w:hAnsi="Times New Roman" w:cs="Times New Roman"/>
          <w:sz w:val="28"/>
          <w:szCs w:val="28"/>
        </w:rPr>
        <w:t>Helyes vál</w:t>
      </w:r>
      <w:r w:rsidR="006B29CB" w:rsidRPr="001D291C">
        <w:rPr>
          <w:rFonts w:ascii="Times New Roman" w:hAnsi="Times New Roman" w:cs="Times New Roman"/>
          <w:sz w:val="28"/>
          <w:szCs w:val="28"/>
        </w:rPr>
        <w:t xml:space="preserve">asz +1 pont, helytelen válasz </w:t>
      </w:r>
      <w:r w:rsidRPr="001D291C">
        <w:rPr>
          <w:rFonts w:ascii="Times New Roman" w:hAnsi="Times New Roman" w:cs="Times New Roman"/>
          <w:sz w:val="28"/>
          <w:szCs w:val="28"/>
        </w:rPr>
        <w:t>0 pont.</w:t>
      </w:r>
      <w:r w:rsidR="00803BD8" w:rsidRPr="001D291C">
        <w:rPr>
          <w:rFonts w:ascii="Times New Roman" w:hAnsi="Times New Roman" w:cs="Times New Roman"/>
          <w:sz w:val="28"/>
          <w:szCs w:val="28"/>
        </w:rPr>
        <w:t>)</w:t>
      </w:r>
    </w:p>
    <w:p w:rsidR="00D71E5C" w:rsidRPr="001D291C" w:rsidRDefault="00D71E5C" w:rsidP="00C130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>Egy zárt, kétszereplős gazdaságban a megtakarítási hajlandóság növekedése a kiadási multiplikátor növekedését eredményezi.</w:t>
      </w:r>
    </w:p>
    <w:p w:rsidR="003832A5" w:rsidRPr="001D291C" w:rsidRDefault="003832A5" w:rsidP="00C130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 xml:space="preserve">Egy magyar vállalkozónak egy német cégnél befektetett tőkéjéből származó osztalék része a magyar </w:t>
      </w:r>
      <w:proofErr w:type="spellStart"/>
      <w:r w:rsidRPr="001D291C">
        <w:rPr>
          <w:rFonts w:ascii="Times New Roman" w:hAnsi="Times New Roman" w:cs="Times New Roman"/>
          <w:sz w:val="28"/>
          <w:szCs w:val="28"/>
        </w:rPr>
        <w:t>GNI-nak</w:t>
      </w:r>
      <w:proofErr w:type="spellEnd"/>
      <w:r w:rsidRPr="001D291C">
        <w:rPr>
          <w:rFonts w:ascii="Times New Roman" w:hAnsi="Times New Roman" w:cs="Times New Roman"/>
          <w:sz w:val="28"/>
          <w:szCs w:val="28"/>
        </w:rPr>
        <w:t>.</w:t>
      </w:r>
    </w:p>
    <w:p w:rsidR="00C130DB" w:rsidRPr="001D291C" w:rsidRDefault="003832A5" w:rsidP="00C130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>Ha a kormány 6</w:t>
      </w:r>
      <w:r w:rsidR="00C130DB" w:rsidRPr="001D291C">
        <w:rPr>
          <w:rFonts w:ascii="Times New Roman" w:hAnsi="Times New Roman" w:cs="Times New Roman"/>
          <w:sz w:val="28"/>
          <w:szCs w:val="28"/>
        </w:rPr>
        <w:t>00 egységgel emeli az egyösszegű adókat, m</w:t>
      </w:r>
      <w:r w:rsidRPr="001D291C">
        <w:rPr>
          <w:rFonts w:ascii="Times New Roman" w:hAnsi="Times New Roman" w:cs="Times New Roman"/>
          <w:sz w:val="28"/>
          <w:szCs w:val="28"/>
        </w:rPr>
        <w:t>iközben az állami vásárlásokat 4</w:t>
      </w:r>
      <w:r w:rsidR="00C130DB" w:rsidRPr="001D291C">
        <w:rPr>
          <w:rFonts w:ascii="Times New Roman" w:hAnsi="Times New Roman" w:cs="Times New Roman"/>
          <w:sz w:val="28"/>
          <w:szCs w:val="28"/>
        </w:rPr>
        <w:t>00 egységgel szintén növeli, a</w:t>
      </w:r>
      <w:r w:rsidRPr="001D291C">
        <w:rPr>
          <w:rFonts w:ascii="Times New Roman" w:hAnsi="Times New Roman" w:cs="Times New Roman"/>
          <w:sz w:val="28"/>
          <w:szCs w:val="28"/>
        </w:rPr>
        <w:t>kkor 25%os</w:t>
      </w:r>
      <w:r w:rsidR="00C130DB" w:rsidRPr="001D291C">
        <w:rPr>
          <w:rFonts w:ascii="Times New Roman" w:hAnsi="Times New Roman" w:cs="Times New Roman"/>
          <w:sz w:val="28"/>
          <w:szCs w:val="28"/>
        </w:rPr>
        <w:t xml:space="preserve"> adókulcs és 20 %-os megtakarítási hajlandóság mellett </w:t>
      </w:r>
      <w:r w:rsidRPr="001D291C">
        <w:rPr>
          <w:rFonts w:ascii="Times New Roman" w:hAnsi="Times New Roman" w:cs="Times New Roman"/>
          <w:sz w:val="28"/>
          <w:szCs w:val="28"/>
        </w:rPr>
        <w:t>az egyensúlyi jövedelem értéke 2</w:t>
      </w:r>
      <w:r w:rsidR="00C130DB" w:rsidRPr="001D291C">
        <w:rPr>
          <w:rFonts w:ascii="Times New Roman" w:hAnsi="Times New Roman" w:cs="Times New Roman"/>
          <w:sz w:val="28"/>
          <w:szCs w:val="28"/>
        </w:rPr>
        <w:t>00 egységgel csökken.</w:t>
      </w:r>
    </w:p>
    <w:p w:rsidR="003832A5" w:rsidRPr="001D291C" w:rsidRDefault="003832A5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 xml:space="preserve">Ha a jegybank növeli a kötelező tartalékrátát, a pénzkínálat csökken, mert a </w:t>
      </w:r>
      <w:proofErr w:type="spellStart"/>
      <w:r w:rsidRPr="001D291C">
        <w:rPr>
          <w:rFonts w:ascii="Times New Roman" w:hAnsi="Times New Roman" w:cs="Times New Roman"/>
          <w:sz w:val="28"/>
          <w:szCs w:val="28"/>
        </w:rPr>
        <w:t>pénzmultiplákátor</w:t>
      </w:r>
      <w:proofErr w:type="spellEnd"/>
      <w:r w:rsidRPr="001D291C">
        <w:rPr>
          <w:rFonts w:ascii="Times New Roman" w:hAnsi="Times New Roman" w:cs="Times New Roman"/>
          <w:sz w:val="28"/>
          <w:szCs w:val="28"/>
        </w:rPr>
        <w:t xml:space="preserve"> csökken.</w:t>
      </w:r>
    </w:p>
    <w:p w:rsidR="003832A5" w:rsidRPr="001D291C" w:rsidRDefault="003832A5" w:rsidP="00C8090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 xml:space="preserve">A készpénzforgalom arányának csökkenése </w:t>
      </w:r>
      <w:proofErr w:type="spellStart"/>
      <w:r w:rsidRPr="001D291C">
        <w:rPr>
          <w:rFonts w:ascii="Times New Roman" w:hAnsi="Times New Roman" w:cs="Times New Roman"/>
          <w:sz w:val="28"/>
          <w:szCs w:val="28"/>
        </w:rPr>
        <w:t>ceteris</w:t>
      </w:r>
      <w:proofErr w:type="spellEnd"/>
      <w:r w:rsidRPr="001D2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1C">
        <w:rPr>
          <w:rFonts w:ascii="Times New Roman" w:hAnsi="Times New Roman" w:cs="Times New Roman"/>
          <w:sz w:val="28"/>
          <w:szCs w:val="28"/>
        </w:rPr>
        <w:t>paribus</w:t>
      </w:r>
      <w:proofErr w:type="spellEnd"/>
      <w:r w:rsidRPr="001D291C">
        <w:rPr>
          <w:rFonts w:ascii="Times New Roman" w:hAnsi="Times New Roman" w:cs="Times New Roman"/>
          <w:sz w:val="28"/>
          <w:szCs w:val="28"/>
        </w:rPr>
        <w:t xml:space="preserve"> növeli a kereskedelmi bankok hitelnyújtó képességét. </w:t>
      </w:r>
    </w:p>
    <w:p w:rsidR="001F6490" w:rsidRPr="001D291C" w:rsidRDefault="001F6490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>Egy zárt, kétszereplős gazdaságban a fogyasztás és a nettó beruházások összege egyenlő a GDP-vel.</w:t>
      </w:r>
    </w:p>
    <w:p w:rsidR="001F6490" w:rsidRPr="001D291C" w:rsidRDefault="001F6490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>Ha a jegybank értékpapírokat ad el a kereskedelmi bankoknak, akkor a monetáris bázis csökken.</w:t>
      </w:r>
    </w:p>
    <w:p w:rsidR="00C80907" w:rsidRPr="001D291C" w:rsidRDefault="00C80907" w:rsidP="00C8090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>Ha egy kereskedelmi bank ügyfelei egymás számlájára utalnak át, az csökkenti az adott bank jegybanki tartalékait.</w:t>
      </w:r>
    </w:p>
    <w:p w:rsidR="001F6490" w:rsidRPr="001D291C" w:rsidRDefault="001F6490" w:rsidP="001F6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 xml:space="preserve">Az egyéni </w:t>
      </w:r>
      <w:r w:rsidR="00C80907" w:rsidRPr="001D291C">
        <w:rPr>
          <w:rFonts w:ascii="Times New Roman" w:hAnsi="Times New Roman" w:cs="Times New Roman"/>
          <w:sz w:val="28"/>
          <w:szCs w:val="28"/>
        </w:rPr>
        <w:t>gazdagság valós és pénzügyi eszközökben is testet ölthet.</w:t>
      </w:r>
    </w:p>
    <w:p w:rsidR="00C80907" w:rsidRPr="001D291C" w:rsidRDefault="001F6490" w:rsidP="001F6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91C">
        <w:rPr>
          <w:rFonts w:ascii="Times New Roman" w:hAnsi="Times New Roman" w:cs="Times New Roman"/>
          <w:sz w:val="28"/>
          <w:szCs w:val="28"/>
        </w:rPr>
        <w:t>A</w:t>
      </w:r>
      <w:r w:rsidR="00C80907" w:rsidRPr="001D291C">
        <w:rPr>
          <w:rFonts w:ascii="Times New Roman" w:hAnsi="Times New Roman" w:cs="Times New Roman"/>
          <w:sz w:val="28"/>
          <w:szCs w:val="28"/>
        </w:rPr>
        <w:t xml:space="preserve"> tőkeszámla egyenlege </w:t>
      </w:r>
      <w:r w:rsidRPr="001D291C">
        <w:rPr>
          <w:rFonts w:ascii="Times New Roman" w:hAnsi="Times New Roman" w:cs="Times New Roman"/>
          <w:sz w:val="28"/>
          <w:szCs w:val="28"/>
        </w:rPr>
        <w:t>az adott gazdasági szereplő finanszírozási kapacitását mutatja.</w:t>
      </w:r>
    </w:p>
    <w:p w:rsidR="005A3699" w:rsidRPr="00C63C4E" w:rsidRDefault="005A3699">
      <w:p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br w:type="page"/>
      </w:r>
    </w:p>
    <w:p w:rsidR="001F6421" w:rsidRPr="00C63C4E" w:rsidRDefault="001F6421">
      <w:pPr>
        <w:rPr>
          <w:rFonts w:ascii="Times New Roman" w:hAnsi="Times New Roman" w:cs="Times New Roman"/>
          <w:sz w:val="28"/>
          <w:szCs w:val="28"/>
        </w:rPr>
      </w:pPr>
    </w:p>
    <w:p w:rsidR="00803BD8" w:rsidRPr="00C63C4E" w:rsidRDefault="00803BD8">
      <w:pPr>
        <w:rPr>
          <w:rFonts w:ascii="Times New Roman" w:hAnsi="Times New Roman" w:cs="Times New Roman"/>
          <w:b/>
          <w:sz w:val="28"/>
          <w:szCs w:val="28"/>
        </w:rPr>
      </w:pPr>
      <w:r w:rsidRPr="00C63C4E">
        <w:rPr>
          <w:rFonts w:ascii="Times New Roman" w:hAnsi="Times New Roman" w:cs="Times New Roman"/>
          <w:b/>
          <w:sz w:val="28"/>
          <w:szCs w:val="28"/>
        </w:rPr>
        <w:t>Feladatok (</w:t>
      </w:r>
      <w:r w:rsidR="00AA2444" w:rsidRPr="00C63C4E">
        <w:rPr>
          <w:rFonts w:ascii="Times New Roman" w:hAnsi="Times New Roman" w:cs="Times New Roman"/>
          <w:sz w:val="28"/>
          <w:szCs w:val="28"/>
        </w:rPr>
        <w:t>minden feladat 4 pont</w:t>
      </w:r>
      <w:r w:rsidRPr="00C63C4E">
        <w:rPr>
          <w:rFonts w:ascii="Times New Roman" w:hAnsi="Times New Roman" w:cs="Times New Roman"/>
          <w:b/>
          <w:sz w:val="28"/>
          <w:szCs w:val="28"/>
        </w:rPr>
        <w:t>)</w:t>
      </w:r>
    </w:p>
    <w:p w:rsidR="00803BD8" w:rsidRPr="00C63C4E" w:rsidRDefault="006B29CB" w:rsidP="0055345B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>Egy bankokra, vállalatokra és háztartásokra osztott gazdaságról az alábbia</w:t>
      </w:r>
      <w:r w:rsidR="00AF09B7" w:rsidRPr="00C63C4E">
        <w:rPr>
          <w:rFonts w:ascii="Times New Roman" w:hAnsi="Times New Roman" w:cs="Times New Roman"/>
          <w:sz w:val="28"/>
          <w:szCs w:val="28"/>
        </w:rPr>
        <w:t>kat tudjuk (forintban). A vállal</w:t>
      </w:r>
      <w:r w:rsidR="001F6490">
        <w:rPr>
          <w:rFonts w:ascii="Times New Roman" w:hAnsi="Times New Roman" w:cs="Times New Roman"/>
          <w:sz w:val="28"/>
          <w:szCs w:val="28"/>
        </w:rPr>
        <w:t>atok finanszírozási képessége -300, bruttó profitja 3</w:t>
      </w:r>
      <w:r w:rsidR="00AF09B7" w:rsidRPr="00C63C4E">
        <w:rPr>
          <w:rFonts w:ascii="Times New Roman" w:hAnsi="Times New Roman" w:cs="Times New Roman"/>
          <w:sz w:val="28"/>
          <w:szCs w:val="28"/>
        </w:rPr>
        <w:t>00 és</w:t>
      </w:r>
      <w:r w:rsidR="001F6490">
        <w:rPr>
          <w:rFonts w:ascii="Times New Roman" w:hAnsi="Times New Roman" w:cs="Times New Roman"/>
          <w:sz w:val="28"/>
          <w:szCs w:val="28"/>
        </w:rPr>
        <w:t xml:space="preserve"> 135</w:t>
      </w:r>
      <w:r w:rsidRPr="00C63C4E">
        <w:rPr>
          <w:rFonts w:ascii="Times New Roman" w:hAnsi="Times New Roman" w:cs="Times New Roman"/>
          <w:sz w:val="28"/>
          <w:szCs w:val="28"/>
        </w:rPr>
        <w:t xml:space="preserve">0 bért fizettek a háztartásoknak. </w:t>
      </w:r>
      <w:r w:rsidR="00AF09B7" w:rsidRPr="00C63C4E">
        <w:rPr>
          <w:rFonts w:ascii="Times New Roman" w:hAnsi="Times New Roman" w:cs="Times New Roman"/>
          <w:sz w:val="28"/>
          <w:szCs w:val="28"/>
        </w:rPr>
        <w:t>A fogyasztás nagyság</w:t>
      </w:r>
      <w:r w:rsidR="001F6490">
        <w:rPr>
          <w:rFonts w:ascii="Times New Roman" w:hAnsi="Times New Roman" w:cs="Times New Roman"/>
          <w:sz w:val="28"/>
          <w:szCs w:val="28"/>
        </w:rPr>
        <w:t>a 1250, az amortizáció 15</w:t>
      </w:r>
      <w:r w:rsidR="00AF09B7" w:rsidRPr="00C63C4E">
        <w:rPr>
          <w:rFonts w:ascii="Times New Roman" w:hAnsi="Times New Roman" w:cs="Times New Roman"/>
          <w:sz w:val="28"/>
          <w:szCs w:val="28"/>
        </w:rPr>
        <w:t xml:space="preserve">0. </w:t>
      </w:r>
      <w:r w:rsidRPr="00C63C4E">
        <w:rPr>
          <w:rFonts w:ascii="Times New Roman" w:hAnsi="Times New Roman" w:cs="Times New Roman"/>
          <w:sz w:val="28"/>
          <w:szCs w:val="28"/>
        </w:rPr>
        <w:t>Mennyi</w:t>
      </w:r>
      <w:r w:rsidR="00AF09B7" w:rsidRPr="00C63C4E">
        <w:rPr>
          <w:rFonts w:ascii="Times New Roman" w:hAnsi="Times New Roman" w:cs="Times New Roman"/>
          <w:sz w:val="28"/>
          <w:szCs w:val="28"/>
        </w:rPr>
        <w:t xml:space="preserve"> lesz a vállalati osztalék</w:t>
      </w:r>
      <w:r w:rsidR="00542DE0">
        <w:rPr>
          <w:rFonts w:ascii="Times New Roman" w:hAnsi="Times New Roman" w:cs="Times New Roman"/>
          <w:sz w:val="28"/>
          <w:szCs w:val="28"/>
        </w:rPr>
        <w:t xml:space="preserve"> és a bankok profitja</w:t>
      </w:r>
      <w:r w:rsidRPr="00C63C4E">
        <w:rPr>
          <w:rFonts w:ascii="Times New Roman" w:hAnsi="Times New Roman" w:cs="Times New Roman"/>
          <w:sz w:val="28"/>
          <w:szCs w:val="28"/>
        </w:rPr>
        <w:t>, ha a szokásos módon a bankok költségeitől eltekintünk, csak a vállalatok vesznek fel hitel</w:t>
      </w:r>
      <w:r w:rsidR="00C620E5" w:rsidRPr="00C63C4E">
        <w:rPr>
          <w:rFonts w:ascii="Times New Roman" w:hAnsi="Times New Roman" w:cs="Times New Roman"/>
          <w:sz w:val="28"/>
          <w:szCs w:val="28"/>
        </w:rPr>
        <w:t>t</w:t>
      </w:r>
      <w:r w:rsidRPr="00C63C4E">
        <w:rPr>
          <w:rFonts w:ascii="Times New Roman" w:hAnsi="Times New Roman" w:cs="Times New Roman"/>
          <w:sz w:val="28"/>
          <w:szCs w:val="28"/>
        </w:rPr>
        <w:t>, csak a házt</w:t>
      </w:r>
      <w:r w:rsidR="00AF09B7" w:rsidRPr="00C63C4E">
        <w:rPr>
          <w:rFonts w:ascii="Times New Roman" w:hAnsi="Times New Roman" w:cs="Times New Roman"/>
          <w:sz w:val="28"/>
          <w:szCs w:val="28"/>
        </w:rPr>
        <w:t>artásoknak vannak részvényeik</w:t>
      </w:r>
      <w:r w:rsidRPr="00C63C4E">
        <w:rPr>
          <w:rFonts w:ascii="Times New Roman" w:hAnsi="Times New Roman" w:cs="Times New Roman"/>
          <w:sz w:val="28"/>
          <w:szCs w:val="28"/>
        </w:rPr>
        <w:t xml:space="preserve">, a GDP pedig </w:t>
      </w:r>
      <w:r w:rsidR="001F6490">
        <w:rPr>
          <w:rFonts w:ascii="Times New Roman" w:hAnsi="Times New Roman" w:cs="Times New Roman"/>
          <w:sz w:val="28"/>
          <w:szCs w:val="28"/>
        </w:rPr>
        <w:t>19</w:t>
      </w:r>
      <w:r w:rsidR="00FC49FF" w:rsidRPr="00C63C4E">
        <w:rPr>
          <w:rFonts w:ascii="Times New Roman" w:hAnsi="Times New Roman" w:cs="Times New Roman"/>
          <w:sz w:val="28"/>
          <w:szCs w:val="28"/>
        </w:rPr>
        <w:t>0</w:t>
      </w:r>
      <w:r w:rsidRPr="00C63C4E">
        <w:rPr>
          <w:rFonts w:ascii="Times New Roman" w:hAnsi="Times New Roman" w:cs="Times New Roman"/>
          <w:sz w:val="28"/>
          <w:szCs w:val="28"/>
        </w:rPr>
        <w:t>0</w:t>
      </w:r>
      <w:r w:rsidR="00FC49FF" w:rsidRPr="00C63C4E">
        <w:rPr>
          <w:rFonts w:ascii="Times New Roman" w:hAnsi="Times New Roman" w:cs="Times New Roman"/>
          <w:sz w:val="28"/>
          <w:szCs w:val="28"/>
        </w:rPr>
        <w:t xml:space="preserve"> és a bankok nem fizetnek osztalékot</w:t>
      </w:r>
      <w:r w:rsidRPr="00C63C4E">
        <w:rPr>
          <w:rFonts w:ascii="Times New Roman" w:hAnsi="Times New Roman" w:cs="Times New Roman"/>
          <w:sz w:val="28"/>
          <w:szCs w:val="28"/>
        </w:rPr>
        <w:t>?</w:t>
      </w:r>
      <w:r w:rsidR="00590E99">
        <w:rPr>
          <w:rFonts w:ascii="Times New Roman" w:hAnsi="Times New Roman" w:cs="Times New Roman"/>
          <w:sz w:val="28"/>
          <w:szCs w:val="28"/>
        </w:rPr>
        <w:t xml:space="preserve"> </w:t>
      </w:r>
      <w:r w:rsidR="00590E99">
        <w:rPr>
          <w:rFonts w:ascii="Times New Roman" w:hAnsi="Times New Roman" w:cs="Times New Roman"/>
          <w:color w:val="FF0000"/>
          <w:sz w:val="28"/>
          <w:szCs w:val="28"/>
        </w:rPr>
        <w:t>100</w:t>
      </w:r>
    </w:p>
    <w:tbl>
      <w:tblPr>
        <w:tblW w:w="107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67"/>
        <w:gridCol w:w="1651"/>
        <w:gridCol w:w="1823"/>
        <w:gridCol w:w="1541"/>
        <w:gridCol w:w="2078"/>
        <w:gridCol w:w="1805"/>
      </w:tblGrid>
      <w:tr w:rsidR="00B04904" w:rsidRPr="00B04904" w:rsidTr="00254B73">
        <w:trPr>
          <w:trHeight w:val="397"/>
        </w:trPr>
        <w:tc>
          <w:tcPr>
            <w:tcW w:w="3450" w:type="dxa"/>
            <w:gridSpan w:val="2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Vállalat</w:t>
            </w:r>
          </w:p>
        </w:tc>
        <w:tc>
          <w:tcPr>
            <w:tcW w:w="3380" w:type="dxa"/>
            <w:gridSpan w:val="2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tabs>
                <w:tab w:val="right" w:pos="4032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Háztartás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5" w:type="dxa"/>
            <w:gridSpan w:val="2"/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Bank</w:t>
            </w: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CI</w:t>
            </w:r>
          </w:p>
        </w:tc>
        <w:tc>
          <w:tcPr>
            <w:tcW w:w="1658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CI</w:t>
            </w:r>
          </w:p>
        </w:tc>
        <w:tc>
          <w:tcPr>
            <w:tcW w:w="1831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49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Wv</w:t>
            </w:r>
            <w:proofErr w:type="spellEnd"/>
          </w:p>
        </w:tc>
        <w:tc>
          <w:tcPr>
            <w:tcW w:w="2093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  <w:proofErr w:type="spellEnd"/>
            <w:r w:rsidR="00542DE0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</w:tc>
        <w:tc>
          <w:tcPr>
            <w:tcW w:w="184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542DE0" w:rsidRDefault="00B04904" w:rsidP="0054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E0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="00542DE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42DE0" w:rsidRPr="00542D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Wv</w:t>
            </w:r>
            <w:proofErr w:type="spellEnd"/>
            <w:r w:rsidR="00016B3F">
              <w:rPr>
                <w:rFonts w:ascii="Times New Roman" w:hAnsi="Times New Roman" w:cs="Times New Roman"/>
                <w:sz w:val="28"/>
                <w:szCs w:val="28"/>
              </w:rPr>
              <w:t>=1350</w:t>
            </w:r>
          </w:p>
        </w:tc>
        <w:tc>
          <w:tcPr>
            <w:tcW w:w="1658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 w:rsidRPr="00016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650</w:t>
            </w:r>
          </w:p>
        </w:tc>
        <w:tc>
          <w:tcPr>
            <w:tcW w:w="1831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WB</w:t>
            </w:r>
          </w:p>
        </w:tc>
        <w:tc>
          <w:tcPr>
            <w:tcW w:w="2093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PRb</w:t>
            </w:r>
            <w:proofErr w:type="spellEnd"/>
            <w:r w:rsidR="00542DE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42DE0" w:rsidRPr="00542DE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100</w:t>
            </w:r>
          </w:p>
        </w:tc>
        <w:tc>
          <w:tcPr>
            <w:tcW w:w="184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=150</w:t>
            </w:r>
          </w:p>
        </w:tc>
        <w:tc>
          <w:tcPr>
            <w:tcW w:w="1658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=1250</w:t>
            </w:r>
          </w:p>
        </w:tc>
        <w:tc>
          <w:tcPr>
            <w:tcW w:w="1831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Ov</w:t>
            </w:r>
            <w:proofErr w:type="spellEnd"/>
          </w:p>
        </w:tc>
        <w:tc>
          <w:tcPr>
            <w:tcW w:w="2093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Ob</w:t>
            </w:r>
          </w:p>
        </w:tc>
        <w:tc>
          <w:tcPr>
            <w:tcW w:w="184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="00542DE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42DE0" w:rsidRPr="00542D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658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Ob</w:t>
            </w:r>
          </w:p>
        </w:tc>
        <w:tc>
          <w:tcPr>
            <w:tcW w:w="2093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Sb</w:t>
            </w:r>
            <w:proofErr w:type="spellEnd"/>
          </w:p>
        </w:tc>
        <w:tc>
          <w:tcPr>
            <w:tcW w:w="184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  <w:r w:rsidR="00016B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 w:rsidRPr="00542DE0">
              <w:rPr>
                <w:rFonts w:ascii="Times New Roman" w:hAnsi="Times New Roman" w:cs="Times New Roman"/>
                <w:i/>
                <w:sz w:val="28"/>
                <w:szCs w:val="28"/>
              </w:rPr>
              <w:t>300</w:t>
            </w:r>
          </w:p>
        </w:tc>
        <w:tc>
          <w:tcPr>
            <w:tcW w:w="1658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1549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016B3F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Ov</w:t>
            </w:r>
            <w:proofErr w:type="spellEnd"/>
            <w:r w:rsidR="00016B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 w:rsidRPr="00542DE0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100</w:t>
            </w:r>
          </w:p>
        </w:tc>
        <w:tc>
          <w:tcPr>
            <w:tcW w:w="1658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Sv</w:t>
            </w:r>
            <w:proofErr w:type="spellEnd"/>
            <w:r w:rsidR="00016B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 w:rsidRPr="00016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1658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=650</w:t>
            </w:r>
          </w:p>
        </w:tc>
        <w:tc>
          <w:tcPr>
            <w:tcW w:w="1658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016B3F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Sv</w:t>
            </w:r>
            <w:proofErr w:type="spellEnd"/>
            <w:r w:rsidR="00016B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31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proofErr w:type="spellEnd"/>
          </w:p>
        </w:tc>
        <w:tc>
          <w:tcPr>
            <w:tcW w:w="2093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Sb</w:t>
            </w:r>
            <w:proofErr w:type="spellEnd"/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- A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=150</w:t>
            </w:r>
          </w:p>
        </w:tc>
        <w:tc>
          <w:tcPr>
            <w:tcW w:w="1658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FKv</w:t>
            </w:r>
            <w:proofErr w:type="spellEnd"/>
            <w:r w:rsidR="00542DE0">
              <w:rPr>
                <w:rFonts w:ascii="Times New Roman" w:hAnsi="Times New Roman" w:cs="Times New Roman"/>
                <w:sz w:val="28"/>
                <w:szCs w:val="28"/>
              </w:rPr>
              <w:t>=-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58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FKh</w:t>
            </w:r>
            <w:proofErr w:type="spellEnd"/>
          </w:p>
        </w:tc>
        <w:tc>
          <w:tcPr>
            <w:tcW w:w="1549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FKb</w:t>
            </w:r>
            <w:proofErr w:type="spellEnd"/>
          </w:p>
        </w:tc>
        <w:tc>
          <w:tcPr>
            <w:tcW w:w="184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dMv</w:t>
            </w:r>
            <w:proofErr w:type="spellEnd"/>
          </w:p>
        </w:tc>
        <w:tc>
          <w:tcPr>
            <w:tcW w:w="1658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FKv</w:t>
            </w:r>
            <w:proofErr w:type="spellEnd"/>
          </w:p>
        </w:tc>
        <w:tc>
          <w:tcPr>
            <w:tcW w:w="1831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dMh</w:t>
            </w:r>
            <w:proofErr w:type="spellEnd"/>
          </w:p>
        </w:tc>
        <w:tc>
          <w:tcPr>
            <w:tcW w:w="1549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FKh</w:t>
            </w:r>
            <w:proofErr w:type="spellEnd"/>
          </w:p>
        </w:tc>
        <w:tc>
          <w:tcPr>
            <w:tcW w:w="2093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dN</w:t>
            </w:r>
            <w:proofErr w:type="spellEnd"/>
          </w:p>
        </w:tc>
        <w:tc>
          <w:tcPr>
            <w:tcW w:w="1842" w:type="dxa"/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Fkb</w:t>
            </w:r>
            <w:proofErr w:type="spellEnd"/>
          </w:p>
        </w:tc>
      </w:tr>
      <w:tr w:rsidR="00B04904" w:rsidRPr="00B04904" w:rsidTr="00254B73">
        <w:trPr>
          <w:trHeight w:val="397"/>
        </w:trPr>
        <w:tc>
          <w:tcPr>
            <w:tcW w:w="179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dNv</w:t>
            </w:r>
            <w:proofErr w:type="spellEnd"/>
          </w:p>
        </w:tc>
        <w:tc>
          <w:tcPr>
            <w:tcW w:w="1831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dNh</w:t>
            </w:r>
            <w:proofErr w:type="spellEnd"/>
          </w:p>
        </w:tc>
        <w:tc>
          <w:tcPr>
            <w:tcW w:w="2093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904" w:rsidRPr="00B04904" w:rsidRDefault="00B04904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dM</w:t>
            </w:r>
            <w:proofErr w:type="spellEnd"/>
          </w:p>
        </w:tc>
      </w:tr>
    </w:tbl>
    <w:p w:rsidR="00C620E5" w:rsidRDefault="00C620E5" w:rsidP="00C620E5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C620E5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C620E5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C620E5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C620E5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Pr="00C63C4E" w:rsidRDefault="00327336" w:rsidP="00C620E5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E92F2F" w:rsidRPr="00C63C4E" w:rsidRDefault="00E92F2F" w:rsidP="00E92F2F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lastRenderedPageBreak/>
        <w:t xml:space="preserve">Mekkora a tartalékok </w:t>
      </w:r>
      <w:r w:rsidR="00C43F3F">
        <w:rPr>
          <w:rFonts w:ascii="Times New Roman" w:hAnsi="Times New Roman" w:cs="Times New Roman"/>
          <w:sz w:val="28"/>
          <w:szCs w:val="28"/>
        </w:rPr>
        <w:t>és a látra</w:t>
      </w:r>
      <w:r w:rsidR="00901811">
        <w:rPr>
          <w:rFonts w:ascii="Times New Roman" w:hAnsi="Times New Roman" w:cs="Times New Roman"/>
          <w:sz w:val="28"/>
          <w:szCs w:val="28"/>
        </w:rPr>
        <w:t xml:space="preserve"> </w:t>
      </w:r>
      <w:r w:rsidR="00C43F3F">
        <w:rPr>
          <w:rFonts w:ascii="Times New Roman" w:hAnsi="Times New Roman" w:cs="Times New Roman"/>
          <w:sz w:val="28"/>
          <w:szCs w:val="28"/>
        </w:rPr>
        <w:t xml:space="preserve">szóló betétek </w:t>
      </w:r>
      <w:r w:rsidRPr="00C63C4E">
        <w:rPr>
          <w:rFonts w:ascii="Times New Roman" w:hAnsi="Times New Roman" w:cs="Times New Roman"/>
          <w:sz w:val="28"/>
          <w:szCs w:val="28"/>
        </w:rPr>
        <w:t>nagysága abban a ké</w:t>
      </w:r>
      <w:r w:rsidR="001F6490">
        <w:rPr>
          <w:rFonts w:ascii="Times New Roman" w:hAnsi="Times New Roman" w:cs="Times New Roman"/>
          <w:sz w:val="28"/>
          <w:szCs w:val="28"/>
        </w:rPr>
        <w:t>tszintű bankrendszerben, ahol 8</w:t>
      </w:r>
      <w:r w:rsidR="00D97283">
        <w:rPr>
          <w:rFonts w:ascii="Times New Roman" w:hAnsi="Times New Roman" w:cs="Times New Roman"/>
          <w:sz w:val="28"/>
          <w:szCs w:val="28"/>
        </w:rPr>
        <w:t>0</w:t>
      </w:r>
      <w:r w:rsidRPr="00C63C4E">
        <w:rPr>
          <w:rFonts w:ascii="Times New Roman" w:hAnsi="Times New Roman" w:cs="Times New Roman"/>
          <w:sz w:val="28"/>
          <w:szCs w:val="28"/>
        </w:rPr>
        <w:t>Ft</w:t>
      </w:r>
      <w:r w:rsidR="001F6490">
        <w:rPr>
          <w:rFonts w:ascii="Times New Roman" w:hAnsi="Times New Roman" w:cs="Times New Roman"/>
          <w:sz w:val="28"/>
          <w:szCs w:val="28"/>
        </w:rPr>
        <w:t xml:space="preserve"> készpénz van, az összes pénz 4</w:t>
      </w:r>
      <w:r w:rsidRPr="00C63C4E">
        <w:rPr>
          <w:rFonts w:ascii="Times New Roman" w:hAnsi="Times New Roman" w:cs="Times New Roman"/>
          <w:sz w:val="28"/>
          <w:szCs w:val="28"/>
        </w:rPr>
        <w:t>%-a készpénz és a bankok refinanszírozási hitelének és a nem banki</w:t>
      </w:r>
      <w:r w:rsidR="001F6490">
        <w:rPr>
          <w:rFonts w:ascii="Times New Roman" w:hAnsi="Times New Roman" w:cs="Times New Roman"/>
          <w:sz w:val="28"/>
          <w:szCs w:val="28"/>
        </w:rPr>
        <w:t xml:space="preserve"> szereplők hiteleinek aránya 1:4</w:t>
      </w:r>
      <w:r w:rsidRPr="00C63C4E">
        <w:rPr>
          <w:rFonts w:ascii="Times New Roman" w:hAnsi="Times New Roman" w:cs="Times New Roman"/>
          <w:sz w:val="28"/>
          <w:szCs w:val="28"/>
        </w:rPr>
        <w:t>-hez?</w:t>
      </w:r>
      <w:r w:rsidR="00590E99">
        <w:rPr>
          <w:rFonts w:ascii="Times New Roman" w:hAnsi="Times New Roman" w:cs="Times New Roman"/>
          <w:sz w:val="28"/>
          <w:szCs w:val="28"/>
        </w:rPr>
        <w:t xml:space="preserve"> </w:t>
      </w:r>
      <w:r w:rsidR="00590E99" w:rsidRPr="00590E99">
        <w:rPr>
          <w:rFonts w:ascii="Times New Roman" w:hAnsi="Times New Roman" w:cs="Times New Roman"/>
          <w:color w:val="FF0000"/>
          <w:sz w:val="28"/>
          <w:szCs w:val="28"/>
        </w:rPr>
        <w:t>420</w:t>
      </w:r>
      <w:r w:rsidR="00C43F3F">
        <w:rPr>
          <w:rFonts w:ascii="Times New Roman" w:hAnsi="Times New Roman" w:cs="Times New Roman"/>
          <w:color w:val="FF0000"/>
          <w:sz w:val="28"/>
          <w:szCs w:val="28"/>
        </w:rPr>
        <w:t>, 1920</w:t>
      </w:r>
    </w:p>
    <w:p w:rsidR="008C0CC6" w:rsidRPr="00C63C4E" w:rsidRDefault="008C0CC6" w:rsidP="008C0CC6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tbl>
      <w:tblPr>
        <w:tblW w:w="8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67"/>
        <w:gridCol w:w="142"/>
        <w:gridCol w:w="18"/>
        <w:gridCol w:w="1541"/>
        <w:gridCol w:w="2126"/>
      </w:tblGrid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Központi bank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901811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</w:t>
            </w:r>
            <w:r w:rsidR="0001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 w:rsidR="00016B3F" w:rsidRPr="00C43F3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500</w:t>
            </w:r>
          </w:p>
        </w:tc>
        <w:tc>
          <w:tcPr>
            <w:tcW w:w="29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KP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=80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016B3F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Kereskedelmi Bank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="0001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 w:rsidR="00016B3F" w:rsidRPr="00C43F3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2000</w:t>
            </w: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C43F3F" w:rsidRDefault="0073130F" w:rsidP="00C4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F3F">
              <w:rPr>
                <w:rFonts w:ascii="Times New Roman" w:hAnsi="Times New Roman" w:cs="Times New Roman"/>
                <w:sz w:val="28"/>
                <w:szCs w:val="28"/>
              </w:rPr>
              <w:t>LB</w:t>
            </w:r>
            <w:r w:rsidR="00C43F3F" w:rsidRPr="00C43F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43F3F" w:rsidRPr="00C4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1920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="00C4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 w:rsidR="00C43F3F" w:rsidRPr="00C43F3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420</w:t>
            </w: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327336" w:rsidRDefault="0073130F" w:rsidP="00327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C43F3F" w:rsidRDefault="00901811" w:rsidP="00C4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</w:t>
            </w:r>
            <w:r w:rsidR="00016B3F" w:rsidRPr="00C43F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 w:rsidRPr="00C4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C43F3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901811">
              <w:rPr>
                <w:rFonts w:ascii="Times New Roman" w:hAnsi="Times New Roman" w:cs="Times New Roman"/>
                <w:sz w:val="28"/>
                <w:szCs w:val="28"/>
              </w:rPr>
              <w:t>EF/H</w:t>
            </w:r>
            <w:r w:rsidR="0073130F" w:rsidRPr="00B04904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Nem bank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M=KP+LB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=H</w:t>
            </w: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KP</w:t>
            </w:r>
            <w:r w:rsidR="00016B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=80</w:t>
            </w: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C43F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C43F3F" w:rsidRPr="00C4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C4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</w:t>
            </w:r>
            <w:r w:rsidR="00C43F3F" w:rsidRPr="00C43F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sz w:val="28"/>
                <w:szCs w:val="28"/>
              </w:rPr>
              <w:t>KP/M=</w:t>
            </w:r>
            <w:r w:rsidR="00016B3F">
              <w:rPr>
                <w:rFonts w:ascii="Times New Roman" w:hAnsi="Times New Roman" w:cs="Times New Roman"/>
                <w:sz w:val="28"/>
                <w:szCs w:val="28"/>
              </w:rPr>
              <w:t>=0,04</w:t>
            </w:r>
          </w:p>
        </w:tc>
      </w:tr>
      <w:tr w:rsidR="0073130F" w:rsidRPr="00B04904" w:rsidTr="00016B3F">
        <w:trPr>
          <w:trHeight w:val="284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C43F3F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49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LB</w:t>
            </w:r>
            <w:r w:rsidR="00C43F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 w:rsidR="00C43F3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1920</w:t>
            </w:r>
          </w:p>
        </w:tc>
        <w:tc>
          <w:tcPr>
            <w:tcW w:w="29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3130F" w:rsidRPr="00B04904" w:rsidRDefault="0073130F" w:rsidP="00B04904">
            <w:pPr>
              <w:pStyle w:val="Listaszerbekezd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CC6" w:rsidRDefault="008C0CC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327336" w:rsidRPr="00C63C4E" w:rsidRDefault="00327336" w:rsidP="008C0CC6">
      <w:pPr>
        <w:pStyle w:val="Listaszerbekezds"/>
        <w:ind w:left="360"/>
        <w:rPr>
          <w:rFonts w:ascii="Times New Roman" w:hAnsi="Times New Roman" w:cs="Times New Roman"/>
          <w:sz w:val="28"/>
          <w:szCs w:val="28"/>
        </w:rPr>
      </w:pPr>
    </w:p>
    <w:p w:rsidR="00C63C4E" w:rsidRPr="001D291C" w:rsidRDefault="00C63C4E" w:rsidP="001D291C">
      <w:pPr>
        <w:spacing w:before="120"/>
        <w:rPr>
          <w:b/>
          <w:sz w:val="28"/>
          <w:u w:val="single"/>
        </w:rPr>
      </w:pPr>
      <w:r w:rsidRPr="00C63C4E">
        <w:rPr>
          <w:rFonts w:ascii="Times New Roman" w:hAnsi="Times New Roman" w:cs="Times New Roman"/>
          <w:sz w:val="28"/>
          <w:szCs w:val="28"/>
        </w:rPr>
        <w:t xml:space="preserve">3-4) </w:t>
      </w:r>
      <w:r w:rsidR="003832A5" w:rsidRPr="001D291C">
        <w:rPr>
          <w:rFonts w:ascii="Times New Roman" w:hAnsi="Times New Roman" w:cs="Times New Roman"/>
          <w:sz w:val="28"/>
        </w:rPr>
        <w:t xml:space="preserve">Egy makrogazdaságban a fogyasztási határhajlandóság 80%, az autonóm fogyasztás 100 egység. A beruházási I=400-22r, a kormányzati kiadások 440 egység, a </w:t>
      </w:r>
      <w:r w:rsidR="001F6490" w:rsidRPr="001D291C">
        <w:rPr>
          <w:rFonts w:ascii="Times New Roman" w:hAnsi="Times New Roman" w:cs="Times New Roman"/>
          <w:sz w:val="28"/>
        </w:rPr>
        <w:t xml:space="preserve">transzferek 100, az adó 300 </w:t>
      </w:r>
      <w:r w:rsidR="003832A5" w:rsidRPr="001D291C">
        <w:rPr>
          <w:rFonts w:ascii="Times New Roman" w:hAnsi="Times New Roman" w:cs="Times New Roman"/>
          <w:sz w:val="28"/>
        </w:rPr>
        <w:t>egyösszegű adóból és 10 %-os jövedelemfüggő adóból áll. A gazdaságban lévő nominális pénzmennyiség 400 egység, az árszínvonal 1, a reál-pénzkereslet pedig: L=0,4Y-40r.</w:t>
      </w:r>
    </w:p>
    <w:p w:rsidR="00426315" w:rsidRPr="00C63C4E" w:rsidRDefault="00C63C4E" w:rsidP="00C63C4E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 xml:space="preserve">Mekkora </w:t>
      </w:r>
      <w:r w:rsidR="001F6490">
        <w:rPr>
          <w:rFonts w:ascii="Times New Roman" w:hAnsi="Times New Roman" w:cs="Times New Roman"/>
          <w:sz w:val="28"/>
          <w:szCs w:val="28"/>
        </w:rPr>
        <w:t>egyensúlyi helyzetben a költségvetés egyenlege</w:t>
      </w:r>
      <w:r w:rsidRPr="00C63C4E">
        <w:rPr>
          <w:rFonts w:ascii="Times New Roman" w:hAnsi="Times New Roman" w:cs="Times New Roman"/>
          <w:sz w:val="28"/>
          <w:szCs w:val="28"/>
        </w:rPr>
        <w:t xml:space="preserve">? </w:t>
      </w:r>
      <w:r w:rsidR="00590E99">
        <w:rPr>
          <w:rFonts w:ascii="Times New Roman" w:hAnsi="Times New Roman" w:cs="Times New Roman"/>
          <w:color w:val="FF0000"/>
          <w:sz w:val="28"/>
          <w:szCs w:val="28"/>
        </w:rPr>
        <w:t>-40</w:t>
      </w:r>
    </w:p>
    <w:p w:rsidR="00C63C4E" w:rsidRPr="00C63C4E" w:rsidRDefault="00C63C4E" w:rsidP="00C63C4E">
      <w:pPr>
        <w:pStyle w:val="Listaszerbekezds"/>
        <w:spacing w:after="0" w:line="240" w:lineRule="auto"/>
        <w:ind w:left="36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63C4E" w:rsidRPr="00C63C4E" w:rsidRDefault="00C63C4E" w:rsidP="00C63C4E">
      <w:pPr>
        <w:pStyle w:val="Listaszerbekezds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3C4E">
        <w:rPr>
          <w:rFonts w:ascii="Times New Roman" w:hAnsi="Times New Roman" w:cs="Times New Roman"/>
          <w:sz w:val="28"/>
          <w:szCs w:val="28"/>
        </w:rPr>
        <w:t xml:space="preserve">Mekkora lesz a </w:t>
      </w:r>
      <w:r w:rsidR="00A31EC4">
        <w:rPr>
          <w:rFonts w:ascii="Times New Roman" w:hAnsi="Times New Roman" w:cs="Times New Roman"/>
          <w:sz w:val="28"/>
          <w:szCs w:val="28"/>
        </w:rPr>
        <w:t>kormányzati vásárlások multiplikátora?</w:t>
      </w:r>
      <w:r w:rsidR="00590E99">
        <w:rPr>
          <w:rFonts w:ascii="Times New Roman" w:hAnsi="Times New Roman" w:cs="Times New Roman"/>
          <w:sz w:val="28"/>
          <w:szCs w:val="28"/>
        </w:rPr>
        <w:t xml:space="preserve"> </w:t>
      </w:r>
      <w:r w:rsidR="00590E99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0131AE" w:rsidRDefault="000131AE" w:rsidP="00426315">
      <w:pPr>
        <w:pStyle w:val="Listaszerbekezds"/>
        <w:spacing w:after="0" w:line="240" w:lineRule="auto"/>
        <w:contextualSpacing w:val="0"/>
        <w:rPr>
          <w:sz w:val="24"/>
          <w:szCs w:val="24"/>
        </w:rPr>
      </w:pPr>
    </w:p>
    <w:p w:rsidR="000131AE" w:rsidRPr="00410089" w:rsidRDefault="00410089" w:rsidP="000131AE">
      <w:pPr>
        <w:pStyle w:val="Listaszerbekezds"/>
        <w:spacing w:after="0" w:line="240" w:lineRule="auto"/>
        <w:ind w:left="0"/>
        <w:contextualSpacing w:val="0"/>
        <w:rPr>
          <w:sz w:val="28"/>
          <w:szCs w:val="28"/>
        </w:rPr>
      </w:pPr>
      <w:r w:rsidRPr="00410089">
        <w:rPr>
          <w:sz w:val="28"/>
          <w:szCs w:val="28"/>
        </w:rPr>
        <w:t xml:space="preserve">3) </w:t>
      </w:r>
      <w:r w:rsidR="00D66D15">
        <w:rPr>
          <w:sz w:val="28"/>
          <w:szCs w:val="28"/>
        </w:rPr>
        <w:t>Y=100+0,</w:t>
      </w:r>
      <w:proofErr w:type="gramStart"/>
      <w:r w:rsidR="00D66D15">
        <w:rPr>
          <w:sz w:val="28"/>
          <w:szCs w:val="28"/>
        </w:rPr>
        <w:t>8(</w:t>
      </w:r>
      <w:proofErr w:type="gramEnd"/>
      <w:r w:rsidR="00D66D15">
        <w:rPr>
          <w:sz w:val="28"/>
          <w:szCs w:val="28"/>
        </w:rPr>
        <w:t>Y-300-0,1Y+1</w:t>
      </w:r>
      <w:r w:rsidR="000131AE" w:rsidRPr="00410089">
        <w:rPr>
          <w:sz w:val="28"/>
          <w:szCs w:val="28"/>
        </w:rPr>
        <w:t>00)+400-22r+440</w:t>
      </w:r>
    </w:p>
    <w:p w:rsidR="000131AE" w:rsidRPr="00410089" w:rsidRDefault="000131AE" w:rsidP="000131AE">
      <w:pPr>
        <w:pStyle w:val="Listaszerbekezds"/>
        <w:spacing w:after="0" w:line="240" w:lineRule="auto"/>
        <w:ind w:left="0"/>
        <w:contextualSpacing w:val="0"/>
        <w:rPr>
          <w:rFonts w:eastAsiaTheme="minorEastAsia"/>
          <w:sz w:val="28"/>
          <w:szCs w:val="28"/>
        </w:rPr>
      </w:pPr>
      <w:r w:rsidRPr="00410089">
        <w:rPr>
          <w:sz w:val="28"/>
          <w:szCs w:val="28"/>
        </w:rPr>
        <w:t>0,28Y=780-22r, 400=0,4Y-40r, r=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0,4Y-400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</w:p>
    <w:p w:rsidR="00410089" w:rsidRPr="00410089" w:rsidRDefault="00410089" w:rsidP="000131AE">
      <w:pPr>
        <w:pStyle w:val="Listaszerbekezds"/>
        <w:spacing w:after="0" w:line="240" w:lineRule="auto"/>
        <w:ind w:left="0"/>
        <w:contextualSpacing w:val="0"/>
        <w:rPr>
          <w:rFonts w:eastAsiaTheme="minorEastAsia"/>
          <w:sz w:val="28"/>
          <w:szCs w:val="28"/>
        </w:rPr>
      </w:pPr>
      <w:r w:rsidRPr="00410089">
        <w:rPr>
          <w:rFonts w:eastAsiaTheme="minorEastAsia"/>
          <w:sz w:val="28"/>
          <w:szCs w:val="28"/>
        </w:rPr>
        <w:t>0,28Y=780-22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0,4Y-400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40</m:t>
            </m:r>
          </m:den>
        </m:f>
      </m:oMath>
      <w:r w:rsidRPr="00410089">
        <w:rPr>
          <w:rFonts w:eastAsiaTheme="minorEastAsia"/>
          <w:sz w:val="28"/>
          <w:szCs w:val="28"/>
        </w:rPr>
        <w:t>, 0,5Y=780+220</w:t>
      </w:r>
    </w:p>
    <w:p w:rsidR="00410089" w:rsidRPr="00410089" w:rsidRDefault="00410089" w:rsidP="000131AE">
      <w:pPr>
        <w:pStyle w:val="Listaszerbekezds"/>
        <w:spacing w:after="0" w:line="240" w:lineRule="auto"/>
        <w:ind w:left="0"/>
        <w:contextualSpacing w:val="0"/>
        <w:rPr>
          <w:rFonts w:eastAsiaTheme="minorEastAsia"/>
          <w:sz w:val="28"/>
          <w:szCs w:val="28"/>
        </w:rPr>
      </w:pPr>
      <w:r w:rsidRPr="00410089">
        <w:rPr>
          <w:rFonts w:eastAsiaTheme="minorEastAsia"/>
          <w:sz w:val="28"/>
          <w:szCs w:val="28"/>
        </w:rPr>
        <w:t>Y=2000, r=10</w:t>
      </w:r>
    </w:p>
    <w:p w:rsidR="00410089" w:rsidRPr="00410089" w:rsidRDefault="00410089" w:rsidP="000131AE">
      <w:pPr>
        <w:pStyle w:val="Listaszerbekezds"/>
        <w:spacing w:after="0" w:line="240" w:lineRule="auto"/>
        <w:ind w:left="0"/>
        <w:contextualSpacing w:val="0"/>
        <w:rPr>
          <w:rFonts w:eastAsiaTheme="minorEastAsia"/>
          <w:sz w:val="28"/>
          <w:szCs w:val="28"/>
        </w:rPr>
      </w:pPr>
      <w:r w:rsidRPr="00410089">
        <w:rPr>
          <w:rFonts w:eastAsiaTheme="minorEastAsia"/>
          <w:sz w:val="28"/>
          <w:szCs w:val="28"/>
        </w:rPr>
        <w:t>BB=300+0,1x2000-100-440=-40</w:t>
      </w:r>
    </w:p>
    <w:p w:rsidR="00410089" w:rsidRPr="00410089" w:rsidRDefault="00410089" w:rsidP="00410089">
      <w:pPr>
        <w:pStyle w:val="Listaszerbekezds"/>
        <w:spacing w:after="0" w:line="240" w:lineRule="auto"/>
        <w:ind w:left="360"/>
        <w:contextualSpacing w:val="0"/>
        <w:rPr>
          <w:sz w:val="28"/>
          <w:szCs w:val="28"/>
        </w:rPr>
      </w:pPr>
    </w:p>
    <w:p w:rsidR="00410089" w:rsidRPr="00410089" w:rsidRDefault="00410089" w:rsidP="00410089">
      <w:pPr>
        <w:spacing w:after="0" w:line="240" w:lineRule="auto"/>
        <w:rPr>
          <w:sz w:val="28"/>
          <w:szCs w:val="28"/>
        </w:rPr>
      </w:pPr>
      <w:r w:rsidRPr="00410089">
        <w:rPr>
          <w:sz w:val="28"/>
          <w:szCs w:val="28"/>
        </w:rPr>
        <w:t>4. 1/0,5=2</w:t>
      </w:r>
    </w:p>
    <w:sectPr w:rsidR="00410089" w:rsidRPr="00410089" w:rsidSect="00AB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F3" w:rsidRDefault="00261DF3" w:rsidP="001F6421">
      <w:pPr>
        <w:spacing w:after="0" w:line="240" w:lineRule="auto"/>
      </w:pPr>
      <w:r>
        <w:separator/>
      </w:r>
    </w:p>
  </w:endnote>
  <w:endnote w:type="continuationSeparator" w:id="0">
    <w:p w:rsidR="00261DF3" w:rsidRDefault="00261DF3" w:rsidP="001F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F3" w:rsidRDefault="00261DF3" w:rsidP="001F6421">
      <w:pPr>
        <w:spacing w:after="0" w:line="240" w:lineRule="auto"/>
      </w:pPr>
      <w:r>
        <w:separator/>
      </w:r>
    </w:p>
  </w:footnote>
  <w:footnote w:type="continuationSeparator" w:id="0">
    <w:p w:rsidR="00261DF3" w:rsidRDefault="00261DF3" w:rsidP="001F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1" w:rsidRDefault="001F64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64C"/>
    <w:multiLevelType w:val="singleLevel"/>
    <w:tmpl w:val="C45C8E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AE6FB8"/>
    <w:multiLevelType w:val="hybridMultilevel"/>
    <w:tmpl w:val="F6A6073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C671A"/>
    <w:multiLevelType w:val="hybridMultilevel"/>
    <w:tmpl w:val="49A818C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26528"/>
    <w:multiLevelType w:val="hybridMultilevel"/>
    <w:tmpl w:val="D6DAFD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B22E4D"/>
    <w:multiLevelType w:val="hybridMultilevel"/>
    <w:tmpl w:val="C6509780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AE2810"/>
    <w:multiLevelType w:val="hybridMultilevel"/>
    <w:tmpl w:val="F6A6073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E24060"/>
    <w:multiLevelType w:val="hybridMultilevel"/>
    <w:tmpl w:val="0276BDA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D8021E"/>
    <w:multiLevelType w:val="hybridMultilevel"/>
    <w:tmpl w:val="E38E71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171A"/>
    <w:multiLevelType w:val="hybridMultilevel"/>
    <w:tmpl w:val="D2361448"/>
    <w:lvl w:ilvl="0" w:tplc="071AE7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79396020"/>
    <w:multiLevelType w:val="multilevel"/>
    <w:tmpl w:val="DA24130E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-%2)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7F85782F"/>
    <w:multiLevelType w:val="hybridMultilevel"/>
    <w:tmpl w:val="32D2FD8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D"/>
    <w:rsid w:val="00011188"/>
    <w:rsid w:val="000131AE"/>
    <w:rsid w:val="000168BA"/>
    <w:rsid w:val="00016B3F"/>
    <w:rsid w:val="00026A3D"/>
    <w:rsid w:val="00047B49"/>
    <w:rsid w:val="000605CA"/>
    <w:rsid w:val="0009458E"/>
    <w:rsid w:val="000C00A6"/>
    <w:rsid w:val="000F025E"/>
    <w:rsid w:val="000F17EB"/>
    <w:rsid w:val="0012319A"/>
    <w:rsid w:val="00151799"/>
    <w:rsid w:val="00152F05"/>
    <w:rsid w:val="001D291C"/>
    <w:rsid w:val="001E576F"/>
    <w:rsid w:val="001F6421"/>
    <w:rsid w:val="001F6490"/>
    <w:rsid w:val="001F7325"/>
    <w:rsid w:val="00215D1F"/>
    <w:rsid w:val="002434DB"/>
    <w:rsid w:val="00254B73"/>
    <w:rsid w:val="00261C41"/>
    <w:rsid w:val="00261DF3"/>
    <w:rsid w:val="00266987"/>
    <w:rsid w:val="00271E11"/>
    <w:rsid w:val="00286229"/>
    <w:rsid w:val="00291DB3"/>
    <w:rsid w:val="002932F3"/>
    <w:rsid w:val="002C5B31"/>
    <w:rsid w:val="00302CFA"/>
    <w:rsid w:val="003163BC"/>
    <w:rsid w:val="00325B58"/>
    <w:rsid w:val="00327336"/>
    <w:rsid w:val="00333934"/>
    <w:rsid w:val="00341053"/>
    <w:rsid w:val="00346F9B"/>
    <w:rsid w:val="003832A5"/>
    <w:rsid w:val="0039515F"/>
    <w:rsid w:val="00401EBD"/>
    <w:rsid w:val="00410089"/>
    <w:rsid w:val="00426315"/>
    <w:rsid w:val="00490DBC"/>
    <w:rsid w:val="004D4757"/>
    <w:rsid w:val="004E1D50"/>
    <w:rsid w:val="004E376F"/>
    <w:rsid w:val="004E5FF0"/>
    <w:rsid w:val="0052081B"/>
    <w:rsid w:val="005317DB"/>
    <w:rsid w:val="00542DE0"/>
    <w:rsid w:val="0055345B"/>
    <w:rsid w:val="0057397D"/>
    <w:rsid w:val="00590E99"/>
    <w:rsid w:val="00597711"/>
    <w:rsid w:val="005A3699"/>
    <w:rsid w:val="005B0709"/>
    <w:rsid w:val="005F677C"/>
    <w:rsid w:val="00602716"/>
    <w:rsid w:val="0066194F"/>
    <w:rsid w:val="0068674E"/>
    <w:rsid w:val="00686999"/>
    <w:rsid w:val="00686E3A"/>
    <w:rsid w:val="006B29CB"/>
    <w:rsid w:val="006C463B"/>
    <w:rsid w:val="006E389C"/>
    <w:rsid w:val="0073130F"/>
    <w:rsid w:val="007345B4"/>
    <w:rsid w:val="00762C4C"/>
    <w:rsid w:val="007A1FA1"/>
    <w:rsid w:val="007F7D06"/>
    <w:rsid w:val="00803BD8"/>
    <w:rsid w:val="00814FBB"/>
    <w:rsid w:val="00835EC4"/>
    <w:rsid w:val="00865998"/>
    <w:rsid w:val="008C0CC6"/>
    <w:rsid w:val="008D784C"/>
    <w:rsid w:val="00901811"/>
    <w:rsid w:val="009137B5"/>
    <w:rsid w:val="00923A5A"/>
    <w:rsid w:val="00A16D21"/>
    <w:rsid w:val="00A23D7D"/>
    <w:rsid w:val="00A242E6"/>
    <w:rsid w:val="00A31EC4"/>
    <w:rsid w:val="00A35EB1"/>
    <w:rsid w:val="00A7044E"/>
    <w:rsid w:val="00AA2444"/>
    <w:rsid w:val="00AA2785"/>
    <w:rsid w:val="00AA2B4D"/>
    <w:rsid w:val="00AA5D59"/>
    <w:rsid w:val="00AB31AF"/>
    <w:rsid w:val="00AB3BC7"/>
    <w:rsid w:val="00AD2914"/>
    <w:rsid w:val="00AD565A"/>
    <w:rsid w:val="00AE1F80"/>
    <w:rsid w:val="00AF09B7"/>
    <w:rsid w:val="00B04904"/>
    <w:rsid w:val="00B22D96"/>
    <w:rsid w:val="00B25BCB"/>
    <w:rsid w:val="00B34488"/>
    <w:rsid w:val="00B40CFA"/>
    <w:rsid w:val="00B56A43"/>
    <w:rsid w:val="00B92079"/>
    <w:rsid w:val="00BC632B"/>
    <w:rsid w:val="00C03FAC"/>
    <w:rsid w:val="00C130DB"/>
    <w:rsid w:val="00C135E2"/>
    <w:rsid w:val="00C43F3F"/>
    <w:rsid w:val="00C55B57"/>
    <w:rsid w:val="00C620E5"/>
    <w:rsid w:val="00C63C4E"/>
    <w:rsid w:val="00C80907"/>
    <w:rsid w:val="00CA7EA3"/>
    <w:rsid w:val="00D23BA8"/>
    <w:rsid w:val="00D34C61"/>
    <w:rsid w:val="00D370F1"/>
    <w:rsid w:val="00D3765B"/>
    <w:rsid w:val="00D66D15"/>
    <w:rsid w:val="00D71E5C"/>
    <w:rsid w:val="00D800F6"/>
    <w:rsid w:val="00D96A04"/>
    <w:rsid w:val="00D97283"/>
    <w:rsid w:val="00E0260B"/>
    <w:rsid w:val="00E56396"/>
    <w:rsid w:val="00E91D75"/>
    <w:rsid w:val="00E92F2F"/>
    <w:rsid w:val="00EA3924"/>
    <w:rsid w:val="00EB7901"/>
    <w:rsid w:val="00F14B72"/>
    <w:rsid w:val="00F37E31"/>
    <w:rsid w:val="00F50129"/>
    <w:rsid w:val="00F75762"/>
    <w:rsid w:val="00F85FB6"/>
    <w:rsid w:val="00FC49FF"/>
    <w:rsid w:val="00FD4E51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E4DBE-A516-4D2F-95A9-1ACFBF4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421"/>
  </w:style>
  <w:style w:type="paragraph" w:styleId="llb">
    <w:name w:val="footer"/>
    <w:basedOn w:val="Norml"/>
    <w:link w:val="llbChar"/>
    <w:uiPriority w:val="99"/>
    <w:unhideWhenUsed/>
    <w:rsid w:val="001F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421"/>
  </w:style>
  <w:style w:type="paragraph" w:styleId="Listaszerbekezds">
    <w:name w:val="List Paragraph"/>
    <w:basedOn w:val="Norml"/>
    <w:uiPriority w:val="34"/>
    <w:qFormat/>
    <w:rsid w:val="001F64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19A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F7D06"/>
    <w:rPr>
      <w:color w:val="808080"/>
    </w:rPr>
  </w:style>
  <w:style w:type="paragraph" w:styleId="Szvegtrzs">
    <w:name w:val="Body Text"/>
    <w:basedOn w:val="Norml"/>
    <w:link w:val="SzvegtrzsChar"/>
    <w:uiPriority w:val="99"/>
    <w:rsid w:val="00C13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C130D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Kgt</cp:lastModifiedBy>
  <cp:revision>5</cp:revision>
  <cp:lastPrinted>2019-12-11T12:44:00Z</cp:lastPrinted>
  <dcterms:created xsi:type="dcterms:W3CDTF">2019-12-11T12:38:00Z</dcterms:created>
  <dcterms:modified xsi:type="dcterms:W3CDTF">2019-12-11T13:25:00Z</dcterms:modified>
</cp:coreProperties>
</file>